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5CA" w:rsidRDefault="009945CA" w:rsidP="009945CA">
      <w:pPr>
        <w:spacing w:after="0" w:line="240" w:lineRule="auto"/>
        <w:jc w:val="center"/>
        <w:outlineLvl w:val="1"/>
        <w:rPr>
          <w:rFonts w:ascii="Times New Roman" w:eastAsia="Times New Roman" w:hAnsi="Times New Roman" w:cs="Times New Roman"/>
          <w:b/>
          <w:sz w:val="32"/>
          <w:szCs w:val="32"/>
          <w:lang w:val="uk-UA" w:eastAsia="ru-RU"/>
        </w:rPr>
      </w:pPr>
      <w:r w:rsidRPr="00597FE2">
        <w:rPr>
          <w:rFonts w:ascii="Times New Roman" w:eastAsia="Times New Roman" w:hAnsi="Times New Roman" w:cs="Times New Roman"/>
          <w:b/>
          <w:sz w:val="32"/>
          <w:szCs w:val="32"/>
          <w:lang w:val="uk-UA" w:eastAsia="ru-RU"/>
        </w:rPr>
        <w:t>Шкала та критерії оцінювання з навчальної дисципліни</w:t>
      </w:r>
    </w:p>
    <w:p w:rsidR="009945CA" w:rsidRPr="009945CA" w:rsidRDefault="009945CA" w:rsidP="009945CA">
      <w:pPr>
        <w:spacing w:after="0" w:line="240" w:lineRule="auto"/>
        <w:jc w:val="center"/>
        <w:outlineLvl w:val="1"/>
        <w:rPr>
          <w:rFonts w:ascii="Times New Roman" w:eastAsia="Times New Roman" w:hAnsi="Times New Roman" w:cs="Times New Roman"/>
          <w:b/>
          <w:sz w:val="28"/>
          <w:szCs w:val="32"/>
          <w:lang w:val="uk-UA" w:eastAsia="ru-RU"/>
        </w:rPr>
      </w:pPr>
    </w:p>
    <w:p w:rsidR="009945CA" w:rsidRPr="009945CA" w:rsidRDefault="009945CA" w:rsidP="009945CA">
      <w:pPr>
        <w:spacing w:after="0" w:line="240" w:lineRule="auto"/>
        <w:jc w:val="center"/>
        <w:outlineLvl w:val="1"/>
        <w:rPr>
          <w:rFonts w:ascii="Times New Roman" w:eastAsia="Times New Roman" w:hAnsi="Times New Roman" w:cs="Times New Roman"/>
          <w:b/>
          <w:sz w:val="28"/>
          <w:szCs w:val="32"/>
          <w:lang w:val="uk-UA" w:eastAsia="ru-RU"/>
        </w:rPr>
      </w:pPr>
      <w:r w:rsidRPr="009945CA">
        <w:rPr>
          <w:rFonts w:ascii="Times New Roman" w:eastAsia="Times New Roman" w:hAnsi="Times New Roman" w:cs="Times New Roman"/>
          <w:b/>
          <w:sz w:val="28"/>
          <w:szCs w:val="32"/>
          <w:lang w:val="uk-UA" w:eastAsia="ru-RU"/>
        </w:rPr>
        <w:t>«АКТУАЛЬНІ ПРОБЛЕМИ ПОЛІЦЕЙСЬКОЇ ДІЯЛЬНОСТІ»</w:t>
      </w:r>
    </w:p>
    <w:p w:rsidR="009945CA" w:rsidRPr="009945CA" w:rsidRDefault="009945CA" w:rsidP="009945CA">
      <w:pPr>
        <w:keepNext/>
        <w:jc w:val="both"/>
        <w:rPr>
          <w:rFonts w:ascii="Times New Roman" w:hAnsi="Times New Roman" w:cs="Times New Roman"/>
        </w:rPr>
      </w:pPr>
    </w:p>
    <w:p w:rsidR="009945CA" w:rsidRPr="009945CA" w:rsidRDefault="009945CA" w:rsidP="009945CA">
      <w:pPr>
        <w:pStyle w:val="a5"/>
        <w:keepNext/>
        <w:tabs>
          <w:tab w:val="right" w:pos="9639"/>
        </w:tabs>
        <w:ind w:left="0"/>
        <w:jc w:val="both"/>
      </w:pPr>
      <w:r w:rsidRPr="009945CA">
        <w:t xml:space="preserve">Освітній ступінь  </w:t>
      </w:r>
      <w:r w:rsidRPr="009945CA">
        <w:rPr>
          <w:b/>
        </w:rPr>
        <w:t>магістр</w:t>
      </w:r>
      <w:r w:rsidRPr="009945CA">
        <w:tab/>
        <w:t xml:space="preserve">Спеціальність </w:t>
      </w:r>
      <w:r w:rsidRPr="009945CA">
        <w:rPr>
          <w:b/>
        </w:rPr>
        <w:t>262 Правоохоронна діяльність</w:t>
      </w:r>
    </w:p>
    <w:p w:rsidR="009945CA" w:rsidRPr="009945CA" w:rsidRDefault="009945CA" w:rsidP="009945CA">
      <w:pPr>
        <w:keepNext/>
        <w:jc w:val="center"/>
        <w:rPr>
          <w:rFonts w:ascii="Times New Roman" w:hAnsi="Times New Roman" w:cs="Times New Roman"/>
        </w:rPr>
      </w:pPr>
    </w:p>
    <w:p w:rsidR="009945CA" w:rsidRPr="00AC1290" w:rsidRDefault="009945CA" w:rsidP="009945CA">
      <w:pPr>
        <w:keepNext/>
        <w:jc w:val="center"/>
        <w:rPr>
          <w:rFonts w:ascii="Times New Roman" w:hAnsi="Times New Roman" w:cs="Times New Roman"/>
          <w:sz w:val="28"/>
          <w:lang w:val="uk-UA"/>
        </w:rPr>
      </w:pPr>
      <w:r w:rsidRPr="009945CA">
        <w:rPr>
          <w:rFonts w:ascii="Times New Roman" w:hAnsi="Times New Roman" w:cs="Times New Roman"/>
          <w:sz w:val="28"/>
        </w:rPr>
        <w:t>на 202</w:t>
      </w:r>
      <w:r w:rsidR="003E3EC1">
        <w:rPr>
          <w:rFonts w:ascii="Times New Roman" w:hAnsi="Times New Roman" w:cs="Times New Roman"/>
          <w:sz w:val="28"/>
          <w:lang w:val="uk-UA"/>
        </w:rPr>
        <w:t>3</w:t>
      </w:r>
      <w:r w:rsidRPr="009945CA">
        <w:rPr>
          <w:rFonts w:ascii="Times New Roman" w:hAnsi="Times New Roman" w:cs="Times New Roman"/>
          <w:sz w:val="28"/>
        </w:rPr>
        <w:t>/202</w:t>
      </w:r>
      <w:r w:rsidR="003E3EC1">
        <w:rPr>
          <w:rFonts w:ascii="Times New Roman" w:hAnsi="Times New Roman" w:cs="Times New Roman"/>
          <w:sz w:val="28"/>
          <w:lang w:val="uk-UA"/>
        </w:rPr>
        <w:t>4</w:t>
      </w:r>
      <w:r w:rsidRPr="009945CA">
        <w:rPr>
          <w:rFonts w:ascii="Times New Roman" w:hAnsi="Times New Roman" w:cs="Times New Roman"/>
          <w:sz w:val="28"/>
        </w:rPr>
        <w:t xml:space="preserve"> </w:t>
      </w:r>
      <w:r w:rsidRPr="00AC1290">
        <w:rPr>
          <w:rFonts w:ascii="Times New Roman" w:hAnsi="Times New Roman" w:cs="Times New Roman"/>
          <w:sz w:val="28"/>
          <w:lang w:val="uk-UA"/>
        </w:rPr>
        <w:t>навчальний рік</w:t>
      </w:r>
    </w:p>
    <w:p w:rsidR="009945CA" w:rsidRPr="009945CA" w:rsidRDefault="009945CA" w:rsidP="009945CA">
      <w:pPr>
        <w:pStyle w:val="HTML"/>
        <w:keepNext/>
        <w:tabs>
          <w:tab w:val="left" w:pos="7020"/>
        </w:tabs>
        <w:ind w:firstLine="709"/>
        <w:jc w:val="both"/>
        <w:rPr>
          <w:rFonts w:ascii="Times New Roman" w:hAnsi="Times New Roman"/>
          <w:b/>
          <w:sz w:val="28"/>
          <w:szCs w:val="28"/>
        </w:rPr>
      </w:pPr>
    </w:p>
    <w:p w:rsidR="009945CA" w:rsidRPr="009945CA" w:rsidRDefault="009945CA" w:rsidP="009945CA">
      <w:pPr>
        <w:pStyle w:val="a5"/>
        <w:keepNext/>
        <w:widowControl w:val="0"/>
        <w:tabs>
          <w:tab w:val="right" w:pos="9639"/>
        </w:tabs>
        <w:ind w:left="0"/>
        <w:jc w:val="both"/>
      </w:pPr>
      <w:r w:rsidRPr="009945CA">
        <w:t>Форма навчання</w:t>
      </w:r>
      <w:r w:rsidRPr="009945CA">
        <w:rPr>
          <w:b/>
        </w:rPr>
        <w:t xml:space="preserve">  ДЕННА</w:t>
      </w:r>
      <w:r w:rsidRPr="009945CA">
        <w:rPr>
          <w:b/>
          <w:sz w:val="20"/>
        </w:rPr>
        <w:tab/>
      </w:r>
      <w:r w:rsidRPr="009945CA">
        <w:t>обсяг 4 кредити ЄКТС (120 годин)</w:t>
      </w:r>
    </w:p>
    <w:p w:rsidR="009945CA" w:rsidRPr="009945CA" w:rsidRDefault="009945CA" w:rsidP="009945CA">
      <w:pPr>
        <w:pStyle w:val="a7"/>
        <w:widowControl w:val="0"/>
        <w:spacing w:after="0" w:line="240" w:lineRule="auto"/>
        <w:ind w:left="0"/>
        <w:rPr>
          <w:rFonts w:ascii="Times New Roman" w:eastAsia="Times New Roman" w:hAnsi="Times New Roman"/>
          <w:sz w:val="28"/>
          <w:szCs w:val="28"/>
          <w:lang w:val="uk-UA"/>
        </w:rPr>
      </w:pPr>
    </w:p>
    <w:p w:rsidR="009945CA" w:rsidRPr="009945CA" w:rsidRDefault="009945CA" w:rsidP="009945CA">
      <w:pPr>
        <w:pStyle w:val="a7"/>
        <w:widowControl w:val="0"/>
        <w:spacing w:after="0" w:line="240" w:lineRule="auto"/>
        <w:ind w:left="0"/>
        <w:rPr>
          <w:rFonts w:ascii="Times New Roman" w:hAnsi="Times New Roman"/>
          <w:sz w:val="28"/>
          <w:szCs w:val="28"/>
          <w:lang w:val="uk-UA"/>
        </w:rPr>
      </w:pPr>
      <w:r w:rsidRPr="009945CA">
        <w:rPr>
          <w:rFonts w:ascii="Times New Roman" w:hAnsi="Times New Roman"/>
          <w:sz w:val="28"/>
          <w:szCs w:val="28"/>
          <w:lang w:val="uk-UA"/>
        </w:rPr>
        <w:t>Факультет ПФППД</w:t>
      </w:r>
    </w:p>
    <w:p w:rsidR="009945CA" w:rsidRDefault="009945CA" w:rsidP="009945CA">
      <w:pPr>
        <w:pStyle w:val="a7"/>
        <w:widowControl w:val="0"/>
        <w:spacing w:after="0" w:line="240" w:lineRule="auto"/>
        <w:ind w:left="0"/>
        <w:rPr>
          <w:rFonts w:ascii="Times New Roman" w:hAnsi="Times New Roman"/>
          <w:sz w:val="28"/>
          <w:szCs w:val="28"/>
          <w:lang w:val="uk-UA"/>
        </w:rPr>
      </w:pPr>
      <w:r w:rsidRPr="009945CA">
        <w:rPr>
          <w:rFonts w:ascii="Times New Roman" w:hAnsi="Times New Roman"/>
          <w:sz w:val="28"/>
          <w:szCs w:val="28"/>
          <w:lang w:val="uk-UA"/>
        </w:rPr>
        <w:t>Курс 1 Група МП-ПД-</w:t>
      </w:r>
      <w:r w:rsidR="003E3EC1">
        <w:rPr>
          <w:rFonts w:ascii="Times New Roman" w:hAnsi="Times New Roman"/>
          <w:sz w:val="28"/>
          <w:szCs w:val="28"/>
          <w:lang w:val="uk-UA"/>
        </w:rPr>
        <w:t>3</w:t>
      </w:r>
      <w:r w:rsidRPr="009945CA">
        <w:rPr>
          <w:rFonts w:ascii="Times New Roman" w:hAnsi="Times New Roman"/>
          <w:sz w:val="28"/>
          <w:szCs w:val="28"/>
          <w:lang w:val="uk-UA"/>
        </w:rPr>
        <w:t>21</w:t>
      </w:r>
    </w:p>
    <w:p w:rsidR="003E3EC1" w:rsidRDefault="003E3EC1" w:rsidP="003E3EC1">
      <w:pPr>
        <w:pStyle w:val="a7"/>
        <w:widowControl w:val="0"/>
        <w:spacing w:after="0" w:line="240" w:lineRule="auto"/>
        <w:ind w:left="0"/>
        <w:rPr>
          <w:rFonts w:ascii="Times New Roman" w:hAnsi="Times New Roman"/>
          <w:sz w:val="28"/>
          <w:szCs w:val="28"/>
          <w:lang w:val="uk-UA"/>
        </w:rPr>
      </w:pPr>
      <w:r>
        <w:rPr>
          <w:rFonts w:ascii="Times New Roman" w:hAnsi="Times New Roman"/>
          <w:sz w:val="28"/>
          <w:szCs w:val="28"/>
          <w:lang w:val="uk-UA"/>
        </w:rPr>
        <w:t>ННІ ПОЗН</w:t>
      </w:r>
    </w:p>
    <w:p w:rsidR="003E3EC1" w:rsidRDefault="003E3EC1" w:rsidP="003E3EC1">
      <w:pPr>
        <w:pStyle w:val="a7"/>
        <w:widowControl w:val="0"/>
        <w:spacing w:after="0" w:line="240" w:lineRule="auto"/>
        <w:ind w:left="0"/>
        <w:rPr>
          <w:rFonts w:ascii="Times New Roman" w:hAnsi="Times New Roman"/>
          <w:sz w:val="28"/>
          <w:szCs w:val="28"/>
          <w:lang w:val="uk-UA"/>
        </w:rPr>
      </w:pPr>
      <w:r w:rsidRPr="009945CA">
        <w:rPr>
          <w:rFonts w:ascii="Times New Roman" w:hAnsi="Times New Roman"/>
          <w:sz w:val="28"/>
          <w:szCs w:val="28"/>
          <w:lang w:val="uk-UA"/>
        </w:rPr>
        <w:t>Курс 1 Група МП</w:t>
      </w:r>
      <w:r>
        <w:rPr>
          <w:rFonts w:ascii="Times New Roman" w:hAnsi="Times New Roman"/>
          <w:sz w:val="28"/>
          <w:szCs w:val="28"/>
          <w:lang w:val="uk-UA"/>
        </w:rPr>
        <w:t>Д</w:t>
      </w:r>
      <w:r w:rsidRPr="009945CA">
        <w:rPr>
          <w:rFonts w:ascii="Times New Roman" w:hAnsi="Times New Roman"/>
          <w:sz w:val="28"/>
          <w:szCs w:val="28"/>
          <w:lang w:val="uk-UA"/>
        </w:rPr>
        <w:t>-</w:t>
      </w:r>
      <w:r>
        <w:rPr>
          <w:rFonts w:ascii="Times New Roman" w:hAnsi="Times New Roman"/>
          <w:sz w:val="28"/>
          <w:szCs w:val="28"/>
          <w:lang w:val="uk-UA"/>
        </w:rPr>
        <w:t>ЗН</w:t>
      </w:r>
      <w:r w:rsidRPr="009945CA">
        <w:rPr>
          <w:rFonts w:ascii="Times New Roman" w:hAnsi="Times New Roman"/>
          <w:sz w:val="28"/>
          <w:szCs w:val="28"/>
          <w:lang w:val="uk-UA"/>
        </w:rPr>
        <w:t>-</w:t>
      </w:r>
      <w:r>
        <w:rPr>
          <w:rFonts w:ascii="Times New Roman" w:hAnsi="Times New Roman"/>
          <w:sz w:val="28"/>
          <w:szCs w:val="28"/>
          <w:lang w:val="uk-UA"/>
        </w:rPr>
        <w:t>3</w:t>
      </w:r>
      <w:r w:rsidRPr="009945CA">
        <w:rPr>
          <w:rFonts w:ascii="Times New Roman" w:hAnsi="Times New Roman"/>
          <w:sz w:val="28"/>
          <w:szCs w:val="28"/>
          <w:lang w:val="uk-UA"/>
        </w:rPr>
        <w:t>21</w:t>
      </w:r>
    </w:p>
    <w:p w:rsidR="003E3EC1" w:rsidRPr="009945CA" w:rsidRDefault="003E3EC1" w:rsidP="009945CA">
      <w:pPr>
        <w:pStyle w:val="a7"/>
        <w:widowControl w:val="0"/>
        <w:spacing w:after="0" w:line="240" w:lineRule="auto"/>
        <w:ind w:left="0"/>
        <w:rPr>
          <w:rFonts w:ascii="Times New Roman" w:hAnsi="Times New Roman"/>
          <w:sz w:val="28"/>
          <w:szCs w:val="28"/>
          <w:lang w:val="uk-UA"/>
        </w:rPr>
      </w:pPr>
    </w:p>
    <w:p w:rsidR="00120B3B" w:rsidRPr="00597FE2" w:rsidRDefault="00597FE2"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В</w:t>
      </w:r>
      <w:r w:rsidR="00120B3B" w:rsidRPr="00597FE2">
        <w:rPr>
          <w:rFonts w:ascii="Times New Roman" w:eastAsia="Times New Roman" w:hAnsi="Times New Roman" w:cs="Times New Roman"/>
          <w:sz w:val="24"/>
          <w:szCs w:val="24"/>
          <w:lang w:val="uk-UA" w:eastAsia="ru-RU"/>
        </w:rPr>
        <w:t xml:space="preserve"> межах роботи з дистанційним курсом Ви будете отримувати оцінки:</w:t>
      </w:r>
    </w:p>
    <w:p w:rsidR="00120B3B" w:rsidRPr="00597FE2" w:rsidRDefault="00597FE2"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xml:space="preserve">- </w:t>
      </w:r>
      <w:r w:rsidR="00120B3B" w:rsidRPr="00597FE2">
        <w:rPr>
          <w:rFonts w:ascii="Times New Roman" w:eastAsia="Times New Roman" w:hAnsi="Times New Roman" w:cs="Times New Roman"/>
          <w:sz w:val="24"/>
          <w:szCs w:val="24"/>
          <w:lang w:val="uk-UA" w:eastAsia="ru-RU"/>
        </w:rPr>
        <w:t>за проходження лекційних занять, оформлен</w:t>
      </w:r>
      <w:r w:rsidRPr="00597FE2">
        <w:rPr>
          <w:rFonts w:ascii="Times New Roman" w:eastAsia="Times New Roman" w:hAnsi="Times New Roman" w:cs="Times New Roman"/>
          <w:sz w:val="24"/>
          <w:szCs w:val="24"/>
          <w:lang w:val="uk-UA" w:eastAsia="ru-RU"/>
        </w:rPr>
        <w:t>их у вигляді ресурсів «Лекція», «Пакет SCORM»</w:t>
      </w:r>
      <w:r w:rsidR="00120B3B" w:rsidRPr="00597FE2">
        <w:rPr>
          <w:rFonts w:ascii="Times New Roman" w:eastAsia="Times New Roman" w:hAnsi="Times New Roman" w:cs="Times New Roman"/>
          <w:sz w:val="24"/>
          <w:szCs w:val="24"/>
          <w:lang w:val="uk-UA" w:eastAsia="ru-RU"/>
        </w:rPr>
        <w:t>;</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w:t>
      </w:r>
      <w:r w:rsidR="00597FE2" w:rsidRPr="00597FE2">
        <w:rPr>
          <w:rFonts w:ascii="Times New Roman" w:eastAsia="Times New Roman" w:hAnsi="Times New Roman" w:cs="Times New Roman"/>
          <w:sz w:val="24"/>
          <w:szCs w:val="24"/>
          <w:lang w:val="uk-UA" w:eastAsia="ru-RU"/>
        </w:rPr>
        <w:t xml:space="preserve"> </w:t>
      </w:r>
      <w:r w:rsidRPr="00597FE2">
        <w:rPr>
          <w:rFonts w:ascii="Times New Roman" w:eastAsia="Times New Roman" w:hAnsi="Times New Roman" w:cs="Times New Roman"/>
          <w:sz w:val="24"/>
          <w:szCs w:val="24"/>
          <w:lang w:val="uk-UA" w:eastAsia="ru-RU"/>
        </w:rPr>
        <w:t>за проходження практичних занять, оформлених у вигляді ресурсів «Пакет SCOR</w:t>
      </w:r>
      <w:r w:rsidR="00597FE2" w:rsidRPr="00597FE2">
        <w:rPr>
          <w:rFonts w:ascii="Times New Roman" w:eastAsia="Times New Roman" w:hAnsi="Times New Roman" w:cs="Times New Roman"/>
          <w:sz w:val="24"/>
          <w:szCs w:val="24"/>
          <w:lang w:val="uk-UA" w:eastAsia="ru-RU"/>
        </w:rPr>
        <w:t>M», «Завдання»  чи «Пакет H5P»</w:t>
      </w:r>
      <w:r w:rsidRPr="00597FE2">
        <w:rPr>
          <w:rFonts w:ascii="Times New Roman" w:eastAsia="Times New Roman" w:hAnsi="Times New Roman" w:cs="Times New Roman"/>
          <w:sz w:val="24"/>
          <w:szCs w:val="24"/>
          <w:lang w:val="uk-UA" w:eastAsia="ru-RU"/>
        </w:rPr>
        <w:t>;</w:t>
      </w:r>
    </w:p>
    <w:p w:rsidR="00120B3B" w:rsidRPr="00597FE2" w:rsidRDefault="00597FE2"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xml:space="preserve">- </w:t>
      </w:r>
      <w:r w:rsidR="00120B3B" w:rsidRPr="00597FE2">
        <w:rPr>
          <w:rFonts w:ascii="Times New Roman" w:eastAsia="Times New Roman" w:hAnsi="Times New Roman" w:cs="Times New Roman"/>
          <w:sz w:val="24"/>
          <w:szCs w:val="24"/>
          <w:lang w:val="uk-UA" w:eastAsia="ru-RU"/>
        </w:rPr>
        <w:t>за вивчення певних тем та навчаль</w:t>
      </w:r>
      <w:r w:rsidRPr="00597FE2">
        <w:rPr>
          <w:rFonts w:ascii="Times New Roman" w:eastAsia="Times New Roman" w:hAnsi="Times New Roman" w:cs="Times New Roman"/>
          <w:sz w:val="24"/>
          <w:szCs w:val="24"/>
          <w:lang w:val="uk-UA" w:eastAsia="ru-RU"/>
        </w:rPr>
        <w:t xml:space="preserve">них питань, включених до обсягу </w:t>
      </w:r>
      <w:r w:rsidR="00120B3B" w:rsidRPr="00597FE2">
        <w:rPr>
          <w:rFonts w:ascii="Times New Roman" w:eastAsia="Times New Roman" w:hAnsi="Times New Roman" w:cs="Times New Roman"/>
          <w:sz w:val="24"/>
          <w:szCs w:val="24"/>
          <w:lang w:val="uk-UA" w:eastAsia="ru-RU"/>
        </w:rPr>
        <w:t xml:space="preserve">самостійної роботи, та оформлених </w:t>
      </w:r>
      <w:r w:rsidRPr="00597FE2">
        <w:rPr>
          <w:rFonts w:ascii="Times New Roman" w:eastAsia="Times New Roman" w:hAnsi="Times New Roman" w:cs="Times New Roman"/>
          <w:sz w:val="24"/>
          <w:szCs w:val="24"/>
          <w:lang w:val="uk-UA" w:eastAsia="ru-RU"/>
        </w:rPr>
        <w:t>у вигляді ресурсу «Пакет SCORM»</w:t>
      </w:r>
      <w:r w:rsidR="00120B3B" w:rsidRPr="00597FE2">
        <w:rPr>
          <w:rFonts w:ascii="Times New Roman" w:eastAsia="Times New Roman" w:hAnsi="Times New Roman" w:cs="Times New Roman"/>
          <w:sz w:val="24"/>
          <w:szCs w:val="24"/>
          <w:lang w:val="uk-UA" w:eastAsia="ru-RU"/>
        </w:rPr>
        <w:t>, «Л</w:t>
      </w:r>
      <w:r w:rsidRPr="00597FE2">
        <w:rPr>
          <w:rFonts w:ascii="Times New Roman" w:eastAsia="Times New Roman" w:hAnsi="Times New Roman" w:cs="Times New Roman"/>
          <w:sz w:val="24"/>
          <w:szCs w:val="24"/>
          <w:lang w:val="uk-UA" w:eastAsia="ru-RU"/>
        </w:rPr>
        <w:t>екція», «Форум» чи «Завдання»</w:t>
      </w:r>
      <w:r w:rsidR="00120B3B" w:rsidRPr="00597FE2">
        <w:rPr>
          <w:rFonts w:ascii="Times New Roman" w:eastAsia="Times New Roman" w:hAnsi="Times New Roman" w:cs="Times New Roman"/>
          <w:sz w:val="24"/>
          <w:szCs w:val="24"/>
          <w:lang w:val="uk-UA" w:eastAsia="ru-RU"/>
        </w:rPr>
        <w:t>;</w:t>
      </w:r>
    </w:p>
    <w:p w:rsidR="00120B3B" w:rsidRPr="00597FE2" w:rsidRDefault="00597FE2"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xml:space="preserve">- </w:t>
      </w:r>
      <w:r w:rsidR="00120B3B" w:rsidRPr="00597FE2">
        <w:rPr>
          <w:rFonts w:ascii="Times New Roman" w:eastAsia="Times New Roman" w:hAnsi="Times New Roman" w:cs="Times New Roman"/>
          <w:sz w:val="24"/>
          <w:szCs w:val="24"/>
          <w:lang w:val="uk-UA" w:eastAsia="ru-RU"/>
        </w:rPr>
        <w:t xml:space="preserve">за виконання індивідуальних навчально-дослідних завдань, завантажених Вами до </w:t>
      </w:r>
      <w:r w:rsidRPr="00597FE2">
        <w:rPr>
          <w:rFonts w:ascii="Times New Roman" w:eastAsia="Times New Roman" w:hAnsi="Times New Roman" w:cs="Times New Roman"/>
          <w:sz w:val="24"/>
          <w:szCs w:val="24"/>
          <w:lang w:val="uk-UA" w:eastAsia="ru-RU"/>
        </w:rPr>
        <w:t>відповідного ресурсу «Завдання»</w:t>
      </w:r>
      <w:r w:rsidR="00120B3B" w:rsidRPr="00597FE2">
        <w:rPr>
          <w:rFonts w:ascii="Times New Roman" w:eastAsia="Times New Roman" w:hAnsi="Times New Roman" w:cs="Times New Roman"/>
          <w:sz w:val="24"/>
          <w:szCs w:val="24"/>
          <w:lang w:val="uk-UA" w:eastAsia="ru-RU"/>
        </w:rPr>
        <w:t>;</w:t>
      </w:r>
    </w:p>
    <w:p w:rsidR="00120B3B" w:rsidRPr="00597FE2" w:rsidRDefault="00597FE2"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xml:space="preserve">- за проходження контрольних </w:t>
      </w:r>
      <w:hyperlink r:id="rId4" w:tooltip="Тест" w:history="1">
        <w:r w:rsidR="00120B3B" w:rsidRPr="00597FE2">
          <w:rPr>
            <w:rFonts w:ascii="Times New Roman" w:eastAsia="Times New Roman" w:hAnsi="Times New Roman" w:cs="Times New Roman"/>
            <w:sz w:val="24"/>
            <w:szCs w:val="24"/>
            <w:lang w:val="uk-UA" w:eastAsia="ru-RU"/>
          </w:rPr>
          <w:t>тест</w:t>
        </w:r>
      </w:hyperlink>
      <w:r w:rsidRPr="00597FE2">
        <w:rPr>
          <w:rFonts w:ascii="Times New Roman" w:eastAsia="Times New Roman" w:hAnsi="Times New Roman" w:cs="Times New Roman"/>
          <w:sz w:val="24"/>
          <w:szCs w:val="24"/>
          <w:lang w:val="uk-UA" w:eastAsia="ru-RU"/>
        </w:rPr>
        <w:t xml:space="preserve">ів </w:t>
      </w:r>
      <w:r w:rsidR="00120B3B" w:rsidRPr="00597FE2">
        <w:rPr>
          <w:rFonts w:ascii="Times New Roman" w:eastAsia="Times New Roman" w:hAnsi="Times New Roman" w:cs="Times New Roman"/>
          <w:sz w:val="24"/>
          <w:szCs w:val="24"/>
          <w:lang w:val="uk-UA" w:eastAsia="ru-RU"/>
        </w:rPr>
        <w:t>з окремих тем.</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xml:space="preserve">Також можливе нарахування додаткових </w:t>
      </w:r>
      <w:proofErr w:type="spellStart"/>
      <w:r w:rsidRPr="00597FE2">
        <w:rPr>
          <w:rFonts w:ascii="Times New Roman" w:eastAsia="Times New Roman" w:hAnsi="Times New Roman" w:cs="Times New Roman"/>
          <w:sz w:val="24"/>
          <w:szCs w:val="24"/>
          <w:lang w:val="uk-UA" w:eastAsia="ru-RU"/>
        </w:rPr>
        <w:t>бонусних</w:t>
      </w:r>
      <w:proofErr w:type="spellEnd"/>
      <w:r w:rsidRPr="00597FE2">
        <w:rPr>
          <w:rFonts w:ascii="Times New Roman" w:eastAsia="Times New Roman" w:hAnsi="Times New Roman" w:cs="Times New Roman"/>
          <w:sz w:val="24"/>
          <w:szCs w:val="24"/>
          <w:lang w:val="uk-UA" w:eastAsia="ru-RU"/>
        </w:rPr>
        <w:t xml:space="preserve"> балів в межах самостійної роботи за систематичне та повне ознайомлення з іншими ресурсами дистанційного курсу, про що свідчи</w:t>
      </w:r>
      <w:r w:rsidR="00597FE2" w:rsidRPr="00597FE2">
        <w:rPr>
          <w:rFonts w:ascii="Times New Roman" w:eastAsia="Times New Roman" w:hAnsi="Times New Roman" w:cs="Times New Roman"/>
          <w:sz w:val="24"/>
          <w:szCs w:val="24"/>
          <w:lang w:val="uk-UA" w:eastAsia="ru-RU"/>
        </w:rPr>
        <w:t xml:space="preserve">ть позначка про їх проходження </w:t>
      </w:r>
      <w:r w:rsidRPr="00597FE2">
        <w:rPr>
          <w:rFonts w:ascii="Times New Roman" w:eastAsia="Times New Roman" w:hAnsi="Times New Roman" w:cs="Times New Roman"/>
          <w:sz w:val="24"/>
          <w:szCs w:val="24"/>
          <w:lang w:val="uk-UA" w:eastAsia="ru-RU"/>
        </w:rPr>
        <w:t xml:space="preserve">та активну участь в дискусіях та консультаціях, реалізованих за допомогою ресурсів «Форум»  , «Чат»  , </w:t>
      </w:r>
      <w:proofErr w:type="spellStart"/>
      <w:r w:rsidRPr="00597FE2">
        <w:rPr>
          <w:rFonts w:ascii="Times New Roman" w:eastAsia="Times New Roman" w:hAnsi="Times New Roman" w:cs="Times New Roman"/>
          <w:sz w:val="24"/>
          <w:szCs w:val="24"/>
          <w:lang w:val="uk-UA" w:eastAsia="ru-RU"/>
        </w:rPr>
        <w:t>вебінар</w:t>
      </w:r>
      <w:proofErr w:type="spellEnd"/>
      <w:r w:rsidRPr="00597FE2">
        <w:rPr>
          <w:rFonts w:ascii="Times New Roman" w:eastAsia="Times New Roman" w:hAnsi="Times New Roman" w:cs="Times New Roman"/>
          <w:sz w:val="24"/>
          <w:szCs w:val="24"/>
          <w:lang w:val="uk-UA" w:eastAsia="ru-RU"/>
        </w:rPr>
        <w:t xml:space="preserve"> </w:t>
      </w:r>
      <w:proofErr w:type="spellStart"/>
      <w:r w:rsidRPr="00597FE2">
        <w:rPr>
          <w:rFonts w:ascii="Times New Roman" w:eastAsia="Times New Roman" w:hAnsi="Times New Roman" w:cs="Times New Roman"/>
          <w:sz w:val="24"/>
          <w:szCs w:val="24"/>
          <w:lang w:val="uk-UA" w:eastAsia="ru-RU"/>
        </w:rPr>
        <w:t>BigBlueButton</w:t>
      </w:r>
      <w:proofErr w:type="spellEnd"/>
      <w:r w:rsidRPr="00597FE2">
        <w:rPr>
          <w:rFonts w:ascii="Times New Roman" w:eastAsia="Times New Roman" w:hAnsi="Times New Roman" w:cs="Times New Roman"/>
          <w:sz w:val="24"/>
          <w:szCs w:val="24"/>
          <w:lang w:val="uk-UA" w:eastAsia="ru-RU"/>
        </w:rPr>
        <w:t xml:space="preserve">  , </w:t>
      </w:r>
      <w:proofErr w:type="spellStart"/>
      <w:r w:rsidRPr="00597FE2">
        <w:rPr>
          <w:rFonts w:ascii="Times New Roman" w:eastAsia="Times New Roman" w:hAnsi="Times New Roman" w:cs="Times New Roman"/>
          <w:sz w:val="24"/>
          <w:szCs w:val="24"/>
          <w:lang w:val="uk-UA" w:eastAsia="ru-RU"/>
        </w:rPr>
        <w:t>відеозустрічі</w:t>
      </w:r>
      <w:proofErr w:type="spellEnd"/>
      <w:r w:rsidRPr="00597FE2">
        <w:rPr>
          <w:rFonts w:ascii="Times New Roman" w:eastAsia="Times New Roman" w:hAnsi="Times New Roman" w:cs="Times New Roman"/>
          <w:sz w:val="24"/>
          <w:szCs w:val="24"/>
          <w:lang w:val="uk-UA" w:eastAsia="ru-RU"/>
        </w:rPr>
        <w:t xml:space="preserve"> Skype  , </w:t>
      </w:r>
      <w:proofErr w:type="spellStart"/>
      <w:r w:rsidRPr="00597FE2">
        <w:rPr>
          <w:rFonts w:ascii="Times New Roman" w:eastAsia="Times New Roman" w:hAnsi="Times New Roman" w:cs="Times New Roman"/>
          <w:sz w:val="24"/>
          <w:szCs w:val="24"/>
          <w:lang w:val="uk-UA" w:eastAsia="ru-RU"/>
        </w:rPr>
        <w:t>відеоконеренції</w:t>
      </w:r>
      <w:proofErr w:type="spellEnd"/>
      <w:r w:rsidRPr="00597FE2">
        <w:rPr>
          <w:rFonts w:ascii="Times New Roman" w:eastAsia="Times New Roman" w:hAnsi="Times New Roman" w:cs="Times New Roman"/>
          <w:sz w:val="24"/>
          <w:szCs w:val="24"/>
          <w:lang w:val="uk-UA" w:eastAsia="ru-RU"/>
        </w:rPr>
        <w:t xml:space="preserve"> </w:t>
      </w:r>
      <w:proofErr w:type="spellStart"/>
      <w:r w:rsidRPr="00597FE2">
        <w:rPr>
          <w:rFonts w:ascii="Times New Roman" w:eastAsia="Times New Roman" w:hAnsi="Times New Roman" w:cs="Times New Roman"/>
          <w:sz w:val="24"/>
          <w:szCs w:val="24"/>
          <w:lang w:val="uk-UA" w:eastAsia="ru-RU"/>
        </w:rPr>
        <w:t>Zoom</w:t>
      </w:r>
      <w:proofErr w:type="spellEnd"/>
      <w:r w:rsidRPr="00597FE2">
        <w:rPr>
          <w:rFonts w:ascii="Times New Roman" w:eastAsia="Times New Roman" w:hAnsi="Times New Roman" w:cs="Times New Roman"/>
          <w:sz w:val="24"/>
          <w:szCs w:val="24"/>
          <w:lang w:val="uk-UA" w:eastAsia="ru-RU"/>
        </w:rPr>
        <w:t>   тощо.</w:t>
      </w:r>
    </w:p>
    <w:p w:rsidR="00120B3B" w:rsidRPr="003E3EC1" w:rsidRDefault="00120B3B" w:rsidP="00597FE2">
      <w:pPr>
        <w:spacing w:after="100" w:afterAutospacing="1" w:line="240" w:lineRule="auto"/>
        <w:jc w:val="center"/>
        <w:outlineLvl w:val="1"/>
        <w:rPr>
          <w:rFonts w:ascii="Times New Roman" w:eastAsia="Times New Roman" w:hAnsi="Times New Roman" w:cs="Times New Roman"/>
          <w:sz w:val="28"/>
          <w:szCs w:val="36"/>
          <w:lang w:val="uk-UA" w:eastAsia="ru-RU"/>
        </w:rPr>
      </w:pPr>
      <w:r w:rsidRPr="003E3EC1">
        <w:rPr>
          <w:rFonts w:ascii="Times New Roman" w:eastAsia="Times New Roman" w:hAnsi="Times New Roman" w:cs="Times New Roman"/>
          <w:sz w:val="28"/>
          <w:szCs w:val="36"/>
          <w:lang w:val="uk-UA" w:eastAsia="ru-RU"/>
        </w:rPr>
        <w:t>Політика виставлення балів.</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Бали поточного контролю враховуються за формулою:</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PK = B1 + B2 + B3 + </w:t>
      </w:r>
      <w:proofErr w:type="spellStart"/>
      <w:r w:rsidRPr="00597FE2">
        <w:rPr>
          <w:rFonts w:ascii="Times New Roman" w:eastAsia="Times New Roman" w:hAnsi="Times New Roman" w:cs="Times New Roman"/>
          <w:i/>
          <w:iCs/>
          <w:sz w:val="24"/>
          <w:szCs w:val="24"/>
          <w:lang w:val="uk-UA" w:eastAsia="ru-RU"/>
        </w:rPr>
        <w:t>Bn</w:t>
      </w:r>
      <w:proofErr w:type="spellEnd"/>
      <w:r w:rsidRPr="00597FE2">
        <w:rPr>
          <w:rFonts w:ascii="Times New Roman" w:eastAsia="Times New Roman" w:hAnsi="Times New Roman" w:cs="Times New Roman"/>
          <w:i/>
          <w:iCs/>
          <w:sz w:val="24"/>
          <w:szCs w:val="24"/>
          <w:lang w:val="uk-UA" w:eastAsia="ru-RU"/>
        </w:rPr>
        <w:t> * K,</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де:</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PK – бали за поточний контроль;</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lastRenderedPageBreak/>
        <w:t>B1  – отримана оцінка за перше практичне (семінарське) заняття;</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B2  – отримана оцінка за друге практичне (семінарське) заняття;</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B3  – отримана оцінка за третє практичне (семінарське) заняття;</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proofErr w:type="spellStart"/>
      <w:r w:rsidRPr="00597FE2">
        <w:rPr>
          <w:rFonts w:ascii="Times New Roman" w:eastAsia="Times New Roman" w:hAnsi="Times New Roman" w:cs="Times New Roman"/>
          <w:i/>
          <w:iCs/>
          <w:sz w:val="24"/>
          <w:szCs w:val="24"/>
          <w:lang w:val="uk-UA" w:eastAsia="ru-RU"/>
        </w:rPr>
        <w:t>Bn</w:t>
      </w:r>
      <w:proofErr w:type="spellEnd"/>
      <w:r w:rsidRPr="00597FE2">
        <w:rPr>
          <w:rFonts w:ascii="Times New Roman" w:eastAsia="Times New Roman" w:hAnsi="Times New Roman" w:cs="Times New Roman"/>
          <w:i/>
          <w:iCs/>
          <w:sz w:val="24"/>
          <w:szCs w:val="24"/>
          <w:lang w:val="uk-UA" w:eastAsia="ru-RU"/>
        </w:rPr>
        <w:t>  – отримана оцінка за N практичне (семінарське) заняття;</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K – коефіцієнт поточного контролю (0,3636 для осіннього семестру )</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У свою чергу коефіцієнт поточного контролю враховано за формулою:</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K = 40 / 5*N,</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де:</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K – коефіцієнт поточного контролю;</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40 – максимальна можлива кількість балів за поточний контроль;</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5  – максимальна оцінка за практичне (семінарське) заняття;</w:t>
      </w:r>
    </w:p>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i/>
          <w:iCs/>
          <w:sz w:val="24"/>
          <w:szCs w:val="24"/>
          <w:lang w:val="uk-UA" w:eastAsia="ru-RU"/>
        </w:rPr>
        <w:t>N – кількість практичних/сем</w:t>
      </w:r>
      <w:r w:rsidR="00597FE2">
        <w:rPr>
          <w:rFonts w:ascii="Times New Roman" w:eastAsia="Times New Roman" w:hAnsi="Times New Roman" w:cs="Times New Roman"/>
          <w:i/>
          <w:iCs/>
          <w:sz w:val="24"/>
          <w:szCs w:val="24"/>
          <w:lang w:val="uk-UA" w:eastAsia="ru-RU"/>
        </w:rPr>
        <w:t>і</w:t>
      </w:r>
      <w:r w:rsidRPr="00597FE2">
        <w:rPr>
          <w:rFonts w:ascii="Times New Roman" w:eastAsia="Times New Roman" w:hAnsi="Times New Roman" w:cs="Times New Roman"/>
          <w:i/>
          <w:iCs/>
          <w:sz w:val="24"/>
          <w:szCs w:val="24"/>
          <w:lang w:val="uk-UA" w:eastAsia="ru-RU"/>
        </w:rPr>
        <w:t>нарських занять .</w:t>
      </w:r>
    </w:p>
    <w:p w:rsidR="00120B3B" w:rsidRPr="003E3EC1" w:rsidRDefault="00120B3B" w:rsidP="00597FE2">
      <w:pPr>
        <w:spacing w:after="100" w:afterAutospacing="1" w:line="240" w:lineRule="auto"/>
        <w:jc w:val="both"/>
        <w:rPr>
          <w:rFonts w:ascii="Times New Roman" w:eastAsia="Times New Roman" w:hAnsi="Times New Roman" w:cs="Times New Roman"/>
          <w:sz w:val="20"/>
          <w:szCs w:val="24"/>
          <w:lang w:val="uk-UA" w:eastAsia="ru-RU"/>
        </w:rPr>
      </w:pPr>
      <w:r w:rsidRPr="00597FE2">
        <w:rPr>
          <w:rFonts w:ascii="Times New Roman" w:eastAsia="Times New Roman" w:hAnsi="Times New Roman" w:cs="Times New Roman"/>
          <w:sz w:val="24"/>
          <w:szCs w:val="24"/>
          <w:lang w:val="uk-UA" w:eastAsia="ru-RU"/>
        </w:rPr>
        <w:t>При виставленні оцінки за практичне заняття враховується активність здобувача, вірність його практичних дій та відповідей на </w:t>
      </w:r>
      <w:hyperlink r:id="rId5" w:tooltip="Тест" w:history="1">
        <w:r w:rsidRPr="00597FE2">
          <w:rPr>
            <w:rFonts w:ascii="Times New Roman" w:eastAsia="Times New Roman" w:hAnsi="Times New Roman" w:cs="Times New Roman"/>
            <w:sz w:val="24"/>
            <w:szCs w:val="24"/>
            <w:lang w:val="uk-UA" w:eastAsia="ru-RU"/>
          </w:rPr>
          <w:t>тест</w:t>
        </w:r>
      </w:hyperlink>
      <w:r w:rsidRPr="00597FE2">
        <w:rPr>
          <w:rFonts w:ascii="Times New Roman" w:eastAsia="Times New Roman" w:hAnsi="Times New Roman" w:cs="Times New Roman"/>
          <w:sz w:val="24"/>
          <w:szCs w:val="24"/>
          <w:lang w:val="uk-UA" w:eastAsia="ru-RU"/>
        </w:rPr>
        <w:t>ове бліц-опитування. Під час практичних занять дозволяється використання власного конспекту, текстів підручників та нормативно-правових актів.</w:t>
      </w:r>
    </w:p>
    <w:p w:rsidR="00120B3B" w:rsidRPr="003E3EC1" w:rsidRDefault="00120B3B" w:rsidP="00597FE2">
      <w:pPr>
        <w:spacing w:after="100" w:afterAutospacing="1" w:line="240" w:lineRule="auto"/>
        <w:jc w:val="center"/>
        <w:outlineLvl w:val="1"/>
        <w:rPr>
          <w:rFonts w:ascii="Times New Roman" w:eastAsia="Times New Roman" w:hAnsi="Times New Roman" w:cs="Times New Roman"/>
          <w:sz w:val="28"/>
          <w:szCs w:val="36"/>
          <w:lang w:val="uk-UA" w:eastAsia="ru-RU"/>
        </w:rPr>
      </w:pPr>
      <w:r w:rsidRPr="003E3EC1">
        <w:rPr>
          <w:rFonts w:ascii="Times New Roman" w:eastAsia="Times New Roman" w:hAnsi="Times New Roman" w:cs="Times New Roman"/>
          <w:sz w:val="28"/>
          <w:szCs w:val="36"/>
          <w:lang w:val="uk-UA" w:eastAsia="ru-RU"/>
        </w:rPr>
        <w:t>Критерії оцінювання успішності навчання</w:t>
      </w:r>
    </w:p>
    <w:p w:rsidR="00120B3B" w:rsidRPr="00597FE2" w:rsidRDefault="00120B3B" w:rsidP="00597FE2">
      <w:pPr>
        <w:spacing w:after="100" w:afterAutospacing="1" w:line="240" w:lineRule="auto"/>
        <w:jc w:val="center"/>
        <w:rPr>
          <w:rFonts w:ascii="Times New Roman" w:eastAsia="Times New Roman" w:hAnsi="Times New Roman" w:cs="Times New Roman"/>
          <w:b/>
          <w:sz w:val="24"/>
          <w:szCs w:val="24"/>
          <w:lang w:val="uk-UA" w:eastAsia="ru-RU"/>
        </w:rPr>
      </w:pPr>
      <w:r w:rsidRPr="00597FE2">
        <w:rPr>
          <w:rFonts w:ascii="Times New Roman" w:eastAsia="Times New Roman" w:hAnsi="Times New Roman" w:cs="Times New Roman"/>
          <w:b/>
          <w:sz w:val="24"/>
          <w:szCs w:val="24"/>
          <w:lang w:val="uk-UA" w:eastAsia="ru-RU"/>
        </w:rPr>
        <w:t>Критерії оцінювання аудиторної роботи Здобувачів</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7"/>
        <w:gridCol w:w="8817"/>
      </w:tblGrid>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БАЛИ</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ПОЯСНЕННЯ</w:t>
            </w:r>
            <w:bookmarkStart w:id="0" w:name="_GoBack"/>
            <w:bookmarkEnd w:id="0"/>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5</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тактичної підготовки та високому рівні відповідних практичних навичок.</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4</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xml:space="preserve">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w:t>
            </w:r>
            <w:proofErr w:type="spellStart"/>
            <w:r w:rsidRPr="00597FE2">
              <w:rPr>
                <w:rFonts w:ascii="Times New Roman" w:eastAsia="Times New Roman" w:hAnsi="Times New Roman" w:cs="Times New Roman"/>
                <w:sz w:val="20"/>
                <w:szCs w:val="20"/>
                <w:lang w:val="uk-UA" w:eastAsia="ru-RU"/>
              </w:rPr>
              <w:t>неточностями</w:t>
            </w:r>
            <w:proofErr w:type="spellEnd"/>
            <w:r w:rsidRPr="00597FE2">
              <w:rPr>
                <w:rFonts w:ascii="Times New Roman" w:eastAsia="Times New Roman" w:hAnsi="Times New Roman" w:cs="Times New Roman"/>
                <w:sz w:val="20"/>
                <w:szCs w:val="20"/>
                <w:lang w:val="uk-UA" w:eastAsia="ru-RU"/>
              </w:rPr>
              <w:t>.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тактичної підготовки та необхідному рівні відповідних практичних навичок..</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3</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окремі види дій виконані з помилками.</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2</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Питання, винесені на розгляд, засвоєні частково, прогалини у знаннях не носять 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xml:space="preserve">Курсант, студент, слухач не готовий до заняття, не знає більшої частини програмного матеріалу, з труднощами виконує завдання, допускає змістовні помилки, не володіє відповідними вміннями і </w:t>
            </w:r>
            <w:r w:rsidRPr="00597FE2">
              <w:rPr>
                <w:rFonts w:ascii="Times New Roman" w:eastAsia="Times New Roman" w:hAnsi="Times New Roman" w:cs="Times New Roman"/>
                <w:sz w:val="20"/>
                <w:szCs w:val="20"/>
                <w:lang w:val="uk-UA" w:eastAsia="ru-RU"/>
              </w:rPr>
              <w:lastRenderedPageBreak/>
              <w:t>навичками, необхідними для розв’язання професійних завдань.</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lastRenderedPageBreak/>
              <w:t>0</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Відсутність на занятті</w:t>
            </w:r>
          </w:p>
        </w:tc>
      </w:tr>
    </w:tbl>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w:t>
      </w:r>
    </w:p>
    <w:p w:rsidR="00120B3B" w:rsidRPr="00597FE2" w:rsidRDefault="00120B3B" w:rsidP="00597FE2">
      <w:pPr>
        <w:spacing w:after="100" w:afterAutospacing="1" w:line="240" w:lineRule="auto"/>
        <w:jc w:val="center"/>
        <w:rPr>
          <w:rFonts w:ascii="Times New Roman" w:eastAsia="Times New Roman" w:hAnsi="Times New Roman" w:cs="Times New Roman"/>
          <w:b/>
          <w:sz w:val="24"/>
          <w:szCs w:val="24"/>
          <w:lang w:val="uk-UA" w:eastAsia="ru-RU"/>
        </w:rPr>
      </w:pPr>
      <w:r w:rsidRPr="00597FE2">
        <w:rPr>
          <w:rFonts w:ascii="Times New Roman" w:eastAsia="Times New Roman" w:hAnsi="Times New Roman" w:cs="Times New Roman"/>
          <w:b/>
          <w:sz w:val="24"/>
          <w:szCs w:val="24"/>
          <w:lang w:val="uk-UA" w:eastAsia="ru-RU"/>
        </w:rPr>
        <w:t>Критерії оцінювання самостійної роботи Здобувачів</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3"/>
        <w:gridCol w:w="8789"/>
      </w:tblGrid>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БАЛИ</w:t>
            </w:r>
          </w:p>
        </w:tc>
        <w:tc>
          <w:tcPr>
            <w:tcW w:w="8789"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ПОЯСНЕННЯ</w:t>
            </w:r>
          </w:p>
        </w:tc>
      </w:tr>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15</w:t>
            </w:r>
          </w:p>
        </w:tc>
        <w:tc>
          <w:tcPr>
            <w:tcW w:w="8789"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послідовно виконував рекомендовані види самостійної роботи, систематично відвідував консультації та ретельно дотримувався графіків надання самостійної роботи науково-педагогічному працівникові на перевірку.</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Результати персонального виконання самостійної роботи продемонстровано на аудиторних заняттях.</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Результати самостійної роботи здобувача можуть бути використані ним у подальшій самоосвіті та підвищенні професійної компетентності.</w:t>
            </w:r>
          </w:p>
        </w:tc>
      </w:tr>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12</w:t>
            </w:r>
          </w:p>
        </w:tc>
        <w:tc>
          <w:tcPr>
            <w:tcW w:w="8789"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у цілому послідовно виконував рекомендовані види самостійної роботи, періодично відвідував консультації та у цілому дотримувався графіків надання самостійної роботи науково-педагогічному працівникові на перевірку.</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Результати персонального виконання самостійної роботи у цілому продемонстровано на аудиторних заняттях.</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Окремі результати самостійної роботи здобувача можуть бути використані ним у подальшій самоосвіті та підвищенні професійної компетентності.</w:t>
            </w:r>
          </w:p>
        </w:tc>
      </w:tr>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9</w:t>
            </w:r>
          </w:p>
        </w:tc>
        <w:tc>
          <w:tcPr>
            <w:tcW w:w="8789"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під час виконання самостійної роботи припустився двох-трьох наступних помилок:</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непослідовно виконував рекомендовані види самостійної роботи;</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несистематично відвідував консультації;</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не дотримувався графіків надання самостійної роботи на перевірку.</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результати персонального виконання самостійної роботи не продемонстровано на аудиторних заняттях.</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Але окремі результати самостійної роботи здобувача можуть бути використані ним у подальшій самоосвіті та підвищенні професійної компетентності.</w:t>
            </w:r>
          </w:p>
        </w:tc>
      </w:tr>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6</w:t>
            </w:r>
          </w:p>
        </w:tc>
        <w:tc>
          <w:tcPr>
            <w:tcW w:w="8789"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несвоєчасно обрав вид і тему індивідуальної роботи, несвоєчасно узгодив з науково-педагогічним працівником її структуру, форму та план виконання, не приходив на консультації та не демонстрував хід виконання завдання. Ним не дотримано вимоги до оформлення, структури, змісту та термінів виконання завдання. Виконане завдання не має прикладного характеру та не може бути рекомендоване до використання у професійній підготовці правоохоронців або практиці правоохоронної діяльності.</w:t>
            </w:r>
          </w:p>
        </w:tc>
      </w:tr>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3</w:t>
            </w:r>
          </w:p>
        </w:tc>
        <w:tc>
          <w:tcPr>
            <w:tcW w:w="8789" w:type="dxa"/>
            <w:tcBorders>
              <w:top w:val="outset" w:sz="6" w:space="0" w:color="auto"/>
              <w:left w:val="outset" w:sz="6" w:space="0" w:color="auto"/>
              <w:bottom w:val="outset" w:sz="6" w:space="0" w:color="auto"/>
              <w:right w:val="outset" w:sz="6" w:space="0" w:color="auto"/>
            </w:tcBorders>
            <w:vAlign w:val="center"/>
            <w:hideMark/>
          </w:tcPr>
          <w:p w:rsid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непослідовно виконував рекомендовані види самостійної роботи, не відвідував консультації та не дотримувався графіків надання самостійної роботи науково-педагогічному працівникові на перевірку.</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Результати персонального виконання самостійної роботи не продемонстровано на аудиторних заняттях.</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Результати самостійної роботи здобувача фактично не можуть бути використані ним у подальшій самоосвіті та підвищенні професійної компетентності.</w:t>
            </w:r>
          </w:p>
        </w:tc>
      </w:tr>
      <w:tr w:rsidR="00597FE2" w:rsidRPr="00597FE2" w:rsidTr="00597FE2">
        <w:trPr>
          <w:jc w:val="center"/>
        </w:trPr>
        <w:tc>
          <w:tcPr>
            <w:tcW w:w="853"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0</w:t>
            </w:r>
          </w:p>
        </w:tc>
        <w:tc>
          <w:tcPr>
            <w:tcW w:w="8789"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Самостійна робота не виконана.</w:t>
            </w:r>
          </w:p>
        </w:tc>
      </w:tr>
    </w:tbl>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w:t>
      </w:r>
    </w:p>
    <w:p w:rsidR="00120B3B" w:rsidRPr="00597FE2" w:rsidRDefault="00120B3B" w:rsidP="00597FE2">
      <w:pPr>
        <w:spacing w:after="100" w:afterAutospacing="1" w:line="240" w:lineRule="auto"/>
        <w:jc w:val="center"/>
        <w:rPr>
          <w:rFonts w:ascii="Times New Roman" w:eastAsia="Times New Roman" w:hAnsi="Times New Roman" w:cs="Times New Roman"/>
          <w:b/>
          <w:sz w:val="24"/>
          <w:szCs w:val="24"/>
          <w:lang w:val="uk-UA" w:eastAsia="ru-RU"/>
        </w:rPr>
      </w:pPr>
      <w:r w:rsidRPr="00597FE2">
        <w:rPr>
          <w:rFonts w:ascii="Times New Roman" w:eastAsia="Times New Roman" w:hAnsi="Times New Roman" w:cs="Times New Roman"/>
          <w:b/>
          <w:sz w:val="24"/>
          <w:szCs w:val="24"/>
          <w:lang w:val="uk-UA" w:eastAsia="ru-RU"/>
        </w:rPr>
        <w:t>Критерії оцінювання індивідуальної роботи Здобувачів</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7"/>
        <w:gridCol w:w="8817"/>
      </w:tblGrid>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БАЛИ</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ПОЯСНЕННЯ</w:t>
            </w:r>
          </w:p>
        </w:tc>
      </w:tr>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15</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своєчасно обрав вид і тему індивідуальної роботи, узгодив з науково-педагогічним працівником її структуру, форму та план виконання, систематично приходив на консультації та демонстрував хід виконання завдання. Дотримано вимоги до оформлення, структури, змісту та термінів виконання завдання. Виконане завдання має прикладний характер та може бути використане у професійній підготовці правоохоронців або практиці правоохоронної діяльності.</w:t>
            </w:r>
          </w:p>
        </w:tc>
      </w:tr>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12</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у цілому своєчасно обрав вид і тему індивідуальної роботи, узгодив з науково-педагогічним працівником її структуру, форму та план виконання, періодично приходив на консультації та демонстрував хід виконання завдання. У цілому дотримано вимоги до оформлення, структури, змісту та термінів виконання завдання. Виконане завдання має прикладний характер та за певних умов (доопрацювання, інтеграції з іншими) може бути використане у професійній підготовці правоохоронців або практиці правоохоронної діяльності.</w:t>
            </w:r>
          </w:p>
        </w:tc>
      </w:tr>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9</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під час виконання індивідуальних завдан</w:t>
            </w:r>
            <w:r w:rsidR="00597FE2">
              <w:rPr>
                <w:rFonts w:ascii="Times New Roman" w:eastAsia="Times New Roman" w:hAnsi="Times New Roman" w:cs="Times New Roman"/>
                <w:sz w:val="20"/>
                <w:szCs w:val="20"/>
                <w:lang w:val="uk-UA" w:eastAsia="ru-RU"/>
              </w:rPr>
              <w:t>ь</w:t>
            </w:r>
            <w:r w:rsidRPr="00597FE2">
              <w:rPr>
                <w:rFonts w:ascii="Times New Roman" w:eastAsia="Times New Roman" w:hAnsi="Times New Roman" w:cs="Times New Roman"/>
                <w:sz w:val="20"/>
                <w:szCs w:val="20"/>
                <w:lang w:val="uk-UA" w:eastAsia="ru-RU"/>
              </w:rPr>
              <w:t xml:space="preserve"> припустився двох-трьох наступних помилок:</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несвоєчасно обрав вид і тему індивідуальної роботи,</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lastRenderedPageBreak/>
              <w:t>–        несвоєчасно узгодив з науково-педагогічним працівником її структуру, форму та план виконання,</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несистематично приходив на консультації та демонстрував хід виконання завдання;</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не дотримав вимоги до оформлення, структури, змісту та термінів виконання завдання.</w:t>
            </w:r>
          </w:p>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Але виконане завдання має прикладний характер та за певних умов (доопрацювання, інтеграції з іншими) може бути використане у професійній підготовці правоохоронців або практиці правоохоронної діяльності.</w:t>
            </w:r>
          </w:p>
        </w:tc>
      </w:tr>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lastRenderedPageBreak/>
              <w:t>6</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несвоєчасно обрав вид і тему індивідуальної роботи, несвоєчасно узгодив з науково-педагогічним працівником її структуру, форму та план виконання, не приходив на консультації та не демонстрував хід виконання завдання. Ним не дотримано вимоги до оформлення, структури, змісту та термінів виконання завдання. Виконане завдання не має прикладного характеру та не може бути рекомендоване до використання у професійній підготовці правоохоронців або практиці правоохоронної діяльності.</w:t>
            </w:r>
          </w:p>
        </w:tc>
      </w:tr>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3</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несвоєчасно обрав вид і тему індивідуальної роботи, несвоєчасно узгодив з науково-педагогічним працівником її структуру, форму та план виконання, не приходив на консультації та не демонстрував хід виконання завдання. Ним не дотримано вимоги до оформлення, структури, змісту та термінів виконання завдання. Завдання виконане формально, не має прикладного характеру та не може бути рекомендоване до використання у професійній підготовці правоохоронців або практиці правоохоронної діяльності.</w:t>
            </w:r>
          </w:p>
        </w:tc>
      </w:tr>
      <w:tr w:rsidR="00597FE2" w:rsidRPr="00597FE2" w:rsidTr="00597FE2">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0</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Індивідуальна робота не виконана.</w:t>
            </w:r>
          </w:p>
        </w:tc>
      </w:tr>
    </w:tbl>
    <w:p w:rsidR="00597FE2" w:rsidRDefault="00597FE2" w:rsidP="00597FE2">
      <w:pPr>
        <w:spacing w:after="100" w:afterAutospacing="1" w:line="240" w:lineRule="auto"/>
        <w:jc w:val="both"/>
        <w:rPr>
          <w:rFonts w:ascii="Times New Roman" w:eastAsia="Times New Roman" w:hAnsi="Times New Roman" w:cs="Times New Roman"/>
          <w:sz w:val="24"/>
          <w:szCs w:val="24"/>
          <w:lang w:val="uk-UA" w:eastAsia="ru-RU"/>
        </w:rPr>
      </w:pPr>
    </w:p>
    <w:p w:rsidR="00120B3B" w:rsidRPr="00597FE2" w:rsidRDefault="00120B3B" w:rsidP="00597FE2">
      <w:pPr>
        <w:spacing w:after="100" w:afterAutospacing="1" w:line="240" w:lineRule="auto"/>
        <w:jc w:val="center"/>
        <w:rPr>
          <w:rFonts w:ascii="Times New Roman" w:eastAsia="Times New Roman" w:hAnsi="Times New Roman" w:cs="Times New Roman"/>
          <w:b/>
          <w:sz w:val="24"/>
          <w:szCs w:val="24"/>
          <w:lang w:val="uk-UA" w:eastAsia="ru-RU"/>
        </w:rPr>
      </w:pPr>
      <w:r w:rsidRPr="00597FE2">
        <w:rPr>
          <w:rFonts w:ascii="Times New Roman" w:eastAsia="Times New Roman" w:hAnsi="Times New Roman" w:cs="Times New Roman"/>
          <w:b/>
          <w:sz w:val="24"/>
          <w:szCs w:val="24"/>
          <w:lang w:val="uk-UA" w:eastAsia="ru-RU"/>
        </w:rPr>
        <w:t>Критерії оцінювання підсумкового контролю успішності навчання</w:t>
      </w:r>
      <w:r w:rsidRPr="00597FE2">
        <w:rPr>
          <w:rFonts w:ascii="Times New Roman" w:eastAsia="Times New Roman" w:hAnsi="Times New Roman" w:cs="Times New Roman"/>
          <w:b/>
          <w:sz w:val="24"/>
          <w:szCs w:val="24"/>
          <w:lang w:val="uk-UA" w:eastAsia="ru-RU"/>
        </w:rPr>
        <w:br/>
        <w:t>(теоретичної частини екзамену)</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7"/>
        <w:gridCol w:w="8817"/>
      </w:tblGrid>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БАЛИ</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ПОЯСНЕННЯ</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20</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усі </w:t>
            </w:r>
            <w:hyperlink r:id="rId6"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ові завдання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19</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7"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18</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8"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17</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9"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16</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0"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15</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1"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14</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2"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13</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3"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12</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4"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11</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5"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10</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6"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9</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7"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 xml:space="preserve">ових завдань заліку/екзамену у дистанційному курсі, створеному та керованому за допомогою СУДН MOODLE на порталі </w:t>
            </w:r>
            <w:r w:rsidRPr="00597FE2">
              <w:rPr>
                <w:rFonts w:ascii="Times New Roman" w:eastAsia="Times New Roman" w:hAnsi="Times New Roman" w:cs="Times New Roman"/>
                <w:sz w:val="20"/>
                <w:szCs w:val="20"/>
                <w:lang w:val="uk-UA" w:eastAsia="ru-RU"/>
              </w:rPr>
              <w:lastRenderedPageBreak/>
              <w:t>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lastRenderedPageBreak/>
              <w:t>8</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8"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7</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19"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6</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20"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5</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21"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4</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22"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3</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23"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2</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24"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правильно розв’язав відповідну кількість </w:t>
            </w:r>
            <w:hyperlink r:id="rId25"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ових завдань заліку/екзамену у дистанційному курсі, створеному та керованому за допомогою СУДН MOODLE на порталі дистанційного навчання університету</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0</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не розв’язав жодного </w:t>
            </w:r>
            <w:hyperlink r:id="rId26" w:tooltip="Тест" w:history="1">
              <w:r w:rsidRPr="00597FE2">
                <w:rPr>
                  <w:rFonts w:ascii="Times New Roman" w:eastAsia="Times New Roman" w:hAnsi="Times New Roman" w:cs="Times New Roman"/>
                  <w:sz w:val="20"/>
                  <w:szCs w:val="20"/>
                  <w:lang w:val="uk-UA" w:eastAsia="ru-RU"/>
                </w:rPr>
                <w:t>тест</w:t>
              </w:r>
            </w:hyperlink>
            <w:r w:rsidRPr="00597FE2">
              <w:rPr>
                <w:rFonts w:ascii="Times New Roman" w:eastAsia="Times New Roman" w:hAnsi="Times New Roman" w:cs="Times New Roman"/>
                <w:sz w:val="20"/>
                <w:szCs w:val="20"/>
                <w:lang w:val="uk-UA" w:eastAsia="ru-RU"/>
              </w:rPr>
              <w:t>ового завдання у дистанційному курсі, створеному та керованому за допомогою СУДН MOODLE на порталі дистанційного навчання університету</w:t>
            </w:r>
          </w:p>
        </w:tc>
      </w:tr>
    </w:tbl>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w:t>
      </w:r>
    </w:p>
    <w:p w:rsidR="00120B3B" w:rsidRPr="00597FE2" w:rsidRDefault="00120B3B" w:rsidP="00597FE2">
      <w:pPr>
        <w:spacing w:after="100" w:afterAutospacing="1" w:line="240" w:lineRule="auto"/>
        <w:jc w:val="center"/>
        <w:rPr>
          <w:rFonts w:ascii="Times New Roman" w:eastAsia="Times New Roman" w:hAnsi="Times New Roman" w:cs="Times New Roman"/>
          <w:b/>
          <w:sz w:val="24"/>
          <w:szCs w:val="24"/>
          <w:lang w:val="uk-UA" w:eastAsia="ru-RU"/>
        </w:rPr>
      </w:pPr>
      <w:r w:rsidRPr="00597FE2">
        <w:rPr>
          <w:rFonts w:ascii="Times New Roman" w:eastAsia="Times New Roman" w:hAnsi="Times New Roman" w:cs="Times New Roman"/>
          <w:b/>
          <w:sz w:val="24"/>
          <w:szCs w:val="24"/>
          <w:lang w:val="uk-UA" w:eastAsia="ru-RU"/>
        </w:rPr>
        <w:t>Критерії оцінювання підсумкового контролю успішності навчання</w:t>
      </w:r>
      <w:r w:rsidRPr="00597FE2">
        <w:rPr>
          <w:rFonts w:ascii="Times New Roman" w:eastAsia="Times New Roman" w:hAnsi="Times New Roman" w:cs="Times New Roman"/>
          <w:b/>
          <w:sz w:val="24"/>
          <w:szCs w:val="24"/>
          <w:lang w:val="uk-UA" w:eastAsia="ru-RU"/>
        </w:rPr>
        <w:br/>
        <w:t xml:space="preserve">(практичної частини </w:t>
      </w:r>
      <w:r w:rsidR="00597FE2">
        <w:rPr>
          <w:rFonts w:ascii="Times New Roman" w:eastAsia="Times New Roman" w:hAnsi="Times New Roman" w:cs="Times New Roman"/>
          <w:b/>
          <w:sz w:val="24"/>
          <w:szCs w:val="24"/>
          <w:lang w:val="uk-UA" w:eastAsia="ru-RU"/>
        </w:rPr>
        <w:t>екзамену</w:t>
      </w:r>
      <w:r w:rsidRPr="00597FE2">
        <w:rPr>
          <w:rFonts w:ascii="Times New Roman" w:eastAsia="Times New Roman" w:hAnsi="Times New Roman" w:cs="Times New Roman"/>
          <w:b/>
          <w:sz w:val="24"/>
          <w:szCs w:val="24"/>
          <w:lang w:val="uk-UA" w:eastAsia="ru-RU"/>
        </w:rPr>
        <w:t>)</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7"/>
        <w:gridCol w:w="8817"/>
      </w:tblGrid>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БАЛИ</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ПОЯСНЕННЯ</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20</w:t>
            </w:r>
          </w:p>
        </w:tc>
        <w:tc>
          <w:tcPr>
            <w:tcW w:w="904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не припустився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19</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однієї помилки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18</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двох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17</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трьох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16</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чотирьох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15</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п’яти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14</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шістьох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13</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сімох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12</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вісьмох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11</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дев’яти помилок під час практичного відпрацювання дій поліцейського згідно увідної задачі та/або сценарію.</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10</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десяти помилок під час практичного відпрацювання дій поліцейського згідно увідної задачі та/або сценарію.</w:t>
            </w:r>
          </w:p>
        </w:tc>
      </w:tr>
      <w:tr w:rsidR="00597FE2" w:rsidRPr="00597FE2"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9</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одинадцяти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8</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дванадцяти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7</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xml:space="preserve">Здобувач припустився тринадцяти помилок під час практичного відпрацювання дій поліцейського </w:t>
            </w:r>
            <w:r w:rsidRPr="00597FE2">
              <w:rPr>
                <w:rFonts w:ascii="Times New Roman" w:eastAsia="Times New Roman" w:hAnsi="Times New Roman" w:cs="Times New Roman"/>
                <w:sz w:val="20"/>
                <w:szCs w:val="20"/>
                <w:lang w:val="uk-UA" w:eastAsia="ru-RU"/>
              </w:rPr>
              <w:lastRenderedPageBreak/>
              <w:t>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lastRenderedPageBreak/>
              <w:t>6</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чотирнадцяти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5</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п’ятнадцяти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4</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шістнадцяти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3</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сімнадцяти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2</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вісімнадцяти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1</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дев’ятнадцяти помилок під час практичного відпрацювання дій поліцейського згідно увідної задачі та/або сценарію.</w:t>
            </w:r>
          </w:p>
        </w:tc>
      </w:tr>
      <w:tr w:rsidR="00597FE2" w:rsidRPr="00AC1290" w:rsidTr="00120B3B">
        <w:trPr>
          <w:jc w:val="center"/>
        </w:trPr>
        <w:tc>
          <w:tcPr>
            <w:tcW w:w="54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0</w:t>
            </w:r>
          </w:p>
        </w:tc>
        <w:tc>
          <w:tcPr>
            <w:tcW w:w="904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Здобувач припустився двадцяти помилок під час практичного відпрацювання дій поліцейського згідно увідної задачі та/або сценарію.</w:t>
            </w:r>
          </w:p>
        </w:tc>
      </w:tr>
    </w:tbl>
    <w:p w:rsidR="00120B3B" w:rsidRPr="00597FE2" w:rsidRDefault="00120B3B" w:rsidP="00597FE2">
      <w:pPr>
        <w:spacing w:after="100" w:afterAutospacing="1" w:line="240" w:lineRule="auto"/>
        <w:jc w:val="both"/>
        <w:rPr>
          <w:rFonts w:ascii="Times New Roman" w:eastAsia="Times New Roman" w:hAnsi="Times New Roman" w:cs="Times New Roman"/>
          <w:sz w:val="24"/>
          <w:szCs w:val="24"/>
          <w:lang w:val="uk-UA" w:eastAsia="ru-RU"/>
        </w:rPr>
      </w:pPr>
      <w:r w:rsidRPr="00597FE2">
        <w:rPr>
          <w:rFonts w:ascii="Times New Roman" w:eastAsia="Times New Roman" w:hAnsi="Times New Roman" w:cs="Times New Roman"/>
          <w:sz w:val="24"/>
          <w:szCs w:val="24"/>
          <w:lang w:val="uk-UA" w:eastAsia="ru-RU"/>
        </w:rPr>
        <w:t> </w:t>
      </w:r>
    </w:p>
    <w:p w:rsidR="00120B3B" w:rsidRPr="00597FE2" w:rsidRDefault="00120B3B" w:rsidP="00597FE2">
      <w:pPr>
        <w:spacing w:after="100" w:afterAutospacing="1" w:line="240" w:lineRule="auto"/>
        <w:jc w:val="both"/>
        <w:rPr>
          <w:rFonts w:ascii="Times New Roman" w:eastAsia="Times New Roman" w:hAnsi="Times New Roman" w:cs="Times New Roman"/>
          <w:b/>
          <w:sz w:val="24"/>
          <w:szCs w:val="24"/>
          <w:lang w:val="uk-UA" w:eastAsia="ru-RU"/>
        </w:rPr>
      </w:pPr>
      <w:r w:rsidRPr="00597FE2">
        <w:rPr>
          <w:rFonts w:ascii="Times New Roman" w:eastAsia="Times New Roman" w:hAnsi="Times New Roman" w:cs="Times New Roman"/>
          <w:b/>
          <w:sz w:val="24"/>
          <w:szCs w:val="24"/>
          <w:lang w:val="uk-UA" w:eastAsia="ru-RU"/>
        </w:rPr>
        <w:t>Критерії переведення оцінок за 100-бальною шкалою у національну шкалу та шкалу ЄКТС</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3"/>
        <w:gridCol w:w="1435"/>
        <w:gridCol w:w="1954"/>
        <w:gridCol w:w="912"/>
        <w:gridCol w:w="4370"/>
      </w:tblGrid>
      <w:tr w:rsidR="00597FE2" w:rsidRPr="00597FE2" w:rsidTr="00120B3B">
        <w:trPr>
          <w:tblHeader/>
          <w:jc w:val="center"/>
        </w:trPr>
        <w:tc>
          <w:tcPr>
            <w:tcW w:w="1110" w:type="dxa"/>
            <w:vMerge w:val="restart"/>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Оцінка в балах</w:t>
            </w:r>
          </w:p>
        </w:tc>
        <w:tc>
          <w:tcPr>
            <w:tcW w:w="1935" w:type="dxa"/>
            <w:gridSpan w:val="2"/>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Оцінка за національною шкалою</w:t>
            </w:r>
          </w:p>
        </w:tc>
        <w:tc>
          <w:tcPr>
            <w:tcW w:w="7005" w:type="dxa"/>
            <w:gridSpan w:val="2"/>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Оцінка за шкалою ЄКТС</w:t>
            </w:r>
          </w:p>
        </w:tc>
      </w:tr>
      <w:tr w:rsidR="00597FE2" w:rsidRPr="00597FE2" w:rsidTr="00120B3B">
        <w:trPr>
          <w:tblHeade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center"/>
              <w:rPr>
                <w:rFonts w:ascii="Times New Roman" w:eastAsia="Times New Roman" w:hAnsi="Times New Roman" w:cs="Times New Roman"/>
                <w:b/>
                <w:sz w:val="20"/>
                <w:szCs w:val="20"/>
                <w:lang w:val="uk-UA" w:eastAsia="ru-RU"/>
              </w:rPr>
            </w:pPr>
          </w:p>
        </w:tc>
        <w:tc>
          <w:tcPr>
            <w:tcW w:w="795"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Залік</w:t>
            </w:r>
          </w:p>
        </w:tc>
        <w:tc>
          <w:tcPr>
            <w:tcW w:w="11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Екзамен/ диференційований залік</w:t>
            </w: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Оцінка</w:t>
            </w:r>
          </w:p>
        </w:tc>
        <w:tc>
          <w:tcPr>
            <w:tcW w:w="615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center"/>
              <w:rPr>
                <w:rFonts w:ascii="Times New Roman" w:eastAsia="Times New Roman" w:hAnsi="Times New Roman" w:cs="Times New Roman"/>
                <w:b/>
                <w:sz w:val="20"/>
                <w:szCs w:val="20"/>
                <w:lang w:val="uk-UA" w:eastAsia="ru-RU"/>
              </w:rPr>
            </w:pPr>
            <w:r w:rsidRPr="00597FE2">
              <w:rPr>
                <w:rFonts w:ascii="Times New Roman" w:eastAsia="Times New Roman" w:hAnsi="Times New Roman" w:cs="Times New Roman"/>
                <w:b/>
                <w:sz w:val="20"/>
                <w:szCs w:val="20"/>
                <w:lang w:val="uk-UA" w:eastAsia="ru-RU"/>
              </w:rPr>
              <w:t>Пояснення</w:t>
            </w:r>
          </w:p>
        </w:tc>
      </w:tr>
      <w:tr w:rsidR="00597FE2" w:rsidRPr="00AC1290"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90–100</w:t>
            </w:r>
          </w:p>
        </w:tc>
        <w:tc>
          <w:tcPr>
            <w:tcW w:w="795" w:type="dxa"/>
            <w:vMerge w:val="restart"/>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зараховано</w:t>
            </w:r>
          </w:p>
        </w:tc>
        <w:tc>
          <w:tcPr>
            <w:tcW w:w="114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Відмінно</w:t>
            </w: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А</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«Відмінно» – теоретичний зміст курсу засвоєний у повному обсязі; сформовані необхідні практичні навички роботи із засвоєним матеріалом; всі навчальні завдання, передбачені програмою навчання, виконані в повному обсязі.</w:t>
            </w:r>
          </w:p>
        </w:tc>
      </w:tr>
      <w:tr w:rsidR="00597FE2" w:rsidRPr="00AC1290"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83–89</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1140" w:type="dxa"/>
            <w:vMerge w:val="restart"/>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Добре</w:t>
            </w: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B</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«Дуже добре» – теоретичний зміст курсу засвоєний у повному обсязі; в основному сформовані необхідні практичні навички роботи із засвоєним матеріалом; всі навчальні завдання, передбачені програмою навчання, виконані, якість виконання більшості з них оцінена кількістю балів, близькою до максимальної.</w:t>
            </w:r>
          </w:p>
        </w:tc>
      </w:tr>
      <w:tr w:rsidR="00597FE2" w:rsidRPr="00AC1290"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75–82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C</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«Добре» – теоретичний зміст курсу засвоєний цілком; в основному сформовані практичні навички роботи із засвоєним матеріалом; всі навчальні завдання, передбачені програмою навчання, виконані, якість виконання жодного з них не оцінена мінімальною кількістю балів, деякі види завдань виконані з помилками.</w:t>
            </w:r>
          </w:p>
        </w:tc>
      </w:tr>
      <w:tr w:rsidR="00597FE2" w:rsidRPr="00597FE2"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68–74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1140" w:type="dxa"/>
            <w:vMerge w:val="restart"/>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Задовільно</w:t>
            </w: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D</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«Задовільно» – теоретичний зміст курсу засвоєний не повністю, але прогалини не носять істотного характеру; в основному сформовані необхідні практичні навички роботи із засвоєним матеріалом; більшість передбачених програмою навчання навчальних завдань виконано, деякі з виконаних завдань містять помилки.</w:t>
            </w:r>
          </w:p>
        </w:tc>
      </w:tr>
      <w:tr w:rsidR="00597FE2" w:rsidRPr="00597FE2"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60–67</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E</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 xml:space="preserve">«Достатньо» – теоретичний зміст курсу засвоєний частково; не сформовані деякі практичні навички роботи; частина передбачених програмою навчання навчальних завдань не виконані або </w:t>
            </w:r>
            <w:r w:rsidRPr="00597FE2">
              <w:rPr>
                <w:rFonts w:ascii="Times New Roman" w:eastAsia="Times New Roman" w:hAnsi="Times New Roman" w:cs="Times New Roman"/>
                <w:sz w:val="20"/>
                <w:szCs w:val="20"/>
                <w:lang w:val="uk-UA" w:eastAsia="ru-RU"/>
              </w:rPr>
              <w:lastRenderedPageBreak/>
              <w:t>якість виконання деяких з них оцінено числом балів, близьким до мінімального.</w:t>
            </w:r>
          </w:p>
        </w:tc>
      </w:tr>
      <w:tr w:rsidR="00597FE2" w:rsidRPr="00AC1290"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lastRenderedPageBreak/>
              <w:t>35–59</w:t>
            </w:r>
          </w:p>
        </w:tc>
        <w:tc>
          <w:tcPr>
            <w:tcW w:w="795" w:type="dxa"/>
            <w:vMerge w:val="restart"/>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proofErr w:type="spellStart"/>
            <w:r w:rsidRPr="00597FE2">
              <w:rPr>
                <w:rFonts w:ascii="Times New Roman" w:eastAsia="Times New Roman" w:hAnsi="Times New Roman" w:cs="Times New Roman"/>
                <w:sz w:val="20"/>
                <w:szCs w:val="20"/>
                <w:lang w:val="uk-UA" w:eastAsia="ru-RU"/>
              </w:rPr>
              <w:t>Незараховано</w:t>
            </w:r>
            <w:proofErr w:type="spellEnd"/>
          </w:p>
        </w:tc>
        <w:tc>
          <w:tcPr>
            <w:tcW w:w="1140" w:type="dxa"/>
            <w:vMerge w:val="restart"/>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Незадовільно</w:t>
            </w: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FX</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«Умовно незадовільно» – теоретичний зміст курсу засвоєний частково; не сформовані необхідні практичні навички роботи; більшість навчальних завдань не виконано або якість їх виконання оцінено кількістю балів, близькою до мінімальної; при додатковій самостійній роботі над матеріалом курсу можливе підвищення якості виконання навчальних завдань (з можливістю повторного складання).</w:t>
            </w:r>
          </w:p>
        </w:tc>
      </w:tr>
      <w:tr w:rsidR="00597FE2" w:rsidRPr="00AC1290" w:rsidTr="00120B3B">
        <w:trPr>
          <w:jc w:val="center"/>
        </w:trPr>
        <w:tc>
          <w:tcPr>
            <w:tcW w:w="1110"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1–34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0" w:line="240" w:lineRule="auto"/>
              <w:jc w:val="both"/>
              <w:rPr>
                <w:rFonts w:ascii="Times New Roman" w:eastAsia="Times New Roman" w:hAnsi="Times New Roman" w:cs="Times New Roman"/>
                <w:sz w:val="20"/>
                <w:szCs w:val="20"/>
                <w:lang w:val="uk-UA" w:eastAsia="ru-RU"/>
              </w:rPr>
            </w:pPr>
          </w:p>
        </w:tc>
        <w:tc>
          <w:tcPr>
            <w:tcW w:w="855" w:type="dxa"/>
            <w:tcBorders>
              <w:top w:val="outset" w:sz="6" w:space="0" w:color="auto"/>
              <w:left w:val="outset" w:sz="6" w:space="0" w:color="auto"/>
              <w:bottom w:val="outset" w:sz="6" w:space="0" w:color="auto"/>
              <w:right w:val="outset" w:sz="6" w:space="0" w:color="auto"/>
            </w:tcBorders>
            <w:vAlign w:val="center"/>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F</w:t>
            </w:r>
          </w:p>
        </w:tc>
        <w:tc>
          <w:tcPr>
            <w:tcW w:w="6150" w:type="dxa"/>
            <w:tcBorders>
              <w:top w:val="outset" w:sz="6" w:space="0" w:color="auto"/>
              <w:left w:val="outset" w:sz="6" w:space="0" w:color="auto"/>
              <w:bottom w:val="outset" w:sz="6" w:space="0" w:color="auto"/>
              <w:right w:val="outset" w:sz="6" w:space="0" w:color="auto"/>
            </w:tcBorders>
            <w:hideMark/>
          </w:tcPr>
          <w:p w:rsidR="00120B3B" w:rsidRPr="00597FE2" w:rsidRDefault="00120B3B" w:rsidP="00597FE2">
            <w:pPr>
              <w:spacing w:after="100" w:afterAutospacing="1" w:line="240" w:lineRule="auto"/>
              <w:ind w:left="120" w:right="120"/>
              <w:jc w:val="both"/>
              <w:rPr>
                <w:rFonts w:ascii="Times New Roman" w:eastAsia="Times New Roman" w:hAnsi="Times New Roman" w:cs="Times New Roman"/>
                <w:sz w:val="20"/>
                <w:szCs w:val="20"/>
                <w:lang w:val="uk-UA" w:eastAsia="ru-RU"/>
              </w:rPr>
            </w:pPr>
            <w:r w:rsidRPr="00597FE2">
              <w:rPr>
                <w:rFonts w:ascii="Times New Roman" w:eastAsia="Times New Roman" w:hAnsi="Times New Roman" w:cs="Times New Roman"/>
                <w:sz w:val="20"/>
                <w:szCs w:val="20"/>
                <w:lang w:val="uk-UA" w:eastAsia="ru-RU"/>
              </w:rPr>
              <w:t>«Безумовно незадовільно» – теоретичний зміст курсу не засвоєний; не сформовані необхідні практичні навички роботи; всі виконані навчальні завдання містять грубі помилки або не виконані взагалі; додаткова самостійна робота над матеріалом курсу не призведе до значного підвищення якості виконання навчальних завдань.</w:t>
            </w:r>
          </w:p>
        </w:tc>
      </w:tr>
    </w:tbl>
    <w:p w:rsidR="000547AA" w:rsidRPr="00597FE2" w:rsidRDefault="003E3EC1" w:rsidP="00597FE2">
      <w:pPr>
        <w:jc w:val="both"/>
        <w:rPr>
          <w:rFonts w:ascii="Times New Roman" w:hAnsi="Times New Roman" w:cs="Times New Roman"/>
          <w:lang w:val="uk-UA"/>
        </w:rPr>
      </w:pPr>
    </w:p>
    <w:sectPr w:rsidR="000547AA" w:rsidRPr="00597FE2" w:rsidSect="00597FE2">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513"/>
    <w:rsid w:val="00120B3B"/>
    <w:rsid w:val="003E3EC1"/>
    <w:rsid w:val="00414BAC"/>
    <w:rsid w:val="004A0513"/>
    <w:rsid w:val="00597FE2"/>
    <w:rsid w:val="009945CA"/>
    <w:rsid w:val="00A30772"/>
    <w:rsid w:val="00AC1290"/>
    <w:rsid w:val="00E77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D5FE5"/>
  <w15:docId w15:val="{BD52FFA8-FA1C-4076-84BF-287DDB974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20B3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20B3B"/>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120B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20B3B"/>
    <w:rPr>
      <w:color w:val="0000FF"/>
      <w:u w:val="single"/>
    </w:rPr>
  </w:style>
  <w:style w:type="paragraph" w:styleId="HTML">
    <w:name w:val="HTML Preformatted"/>
    <w:basedOn w:val="a"/>
    <w:link w:val="HTML0"/>
    <w:rsid w:val="00994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eastAsia="ru-RU"/>
    </w:rPr>
  </w:style>
  <w:style w:type="character" w:customStyle="1" w:styleId="HTML0">
    <w:name w:val="Стандартный HTML Знак"/>
    <w:basedOn w:val="a0"/>
    <w:link w:val="HTML"/>
    <w:rsid w:val="009945CA"/>
    <w:rPr>
      <w:rFonts w:ascii="Courier New" w:eastAsia="Times New Roman" w:hAnsi="Courier New" w:cs="Times New Roman"/>
      <w:sz w:val="20"/>
      <w:szCs w:val="20"/>
      <w:lang w:val="uk-UA" w:eastAsia="ru-RU"/>
    </w:rPr>
  </w:style>
  <w:style w:type="paragraph" w:styleId="a5">
    <w:name w:val="Body Text Indent"/>
    <w:basedOn w:val="a"/>
    <w:link w:val="a6"/>
    <w:rsid w:val="009945CA"/>
    <w:pPr>
      <w:spacing w:after="120" w:line="240" w:lineRule="auto"/>
      <w:ind w:left="283"/>
    </w:pPr>
    <w:rPr>
      <w:rFonts w:ascii="Times New Roman" w:eastAsia="Times New Roman" w:hAnsi="Times New Roman" w:cs="Times New Roman"/>
      <w:sz w:val="28"/>
      <w:szCs w:val="28"/>
      <w:lang w:val="uk-UA" w:eastAsia="ru-RU"/>
    </w:rPr>
  </w:style>
  <w:style w:type="character" w:customStyle="1" w:styleId="a6">
    <w:name w:val="Основной текст с отступом Знак"/>
    <w:basedOn w:val="a0"/>
    <w:link w:val="a5"/>
    <w:rsid w:val="009945CA"/>
    <w:rPr>
      <w:rFonts w:ascii="Times New Roman" w:eastAsia="Times New Roman" w:hAnsi="Times New Roman" w:cs="Times New Roman"/>
      <w:sz w:val="28"/>
      <w:szCs w:val="28"/>
      <w:lang w:val="uk-UA" w:eastAsia="ru-RU"/>
    </w:rPr>
  </w:style>
  <w:style w:type="paragraph" w:styleId="a7">
    <w:name w:val="List Paragraph"/>
    <w:basedOn w:val="a"/>
    <w:link w:val="a8"/>
    <w:qFormat/>
    <w:rsid w:val="009945CA"/>
    <w:pPr>
      <w:spacing w:after="200" w:line="276" w:lineRule="auto"/>
      <w:ind w:left="720"/>
      <w:contextualSpacing/>
    </w:pPr>
    <w:rPr>
      <w:rFonts w:ascii="Calibri" w:eastAsia="Calibri" w:hAnsi="Calibri" w:cs="Times New Roman"/>
      <w:lang w:eastAsia="ru-RU"/>
    </w:rPr>
  </w:style>
  <w:style w:type="character" w:customStyle="1" w:styleId="a8">
    <w:name w:val="Абзац списка Знак"/>
    <w:link w:val="a7"/>
    <w:rsid w:val="009945CA"/>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9446">
      <w:bodyDiv w:val="1"/>
      <w:marLeft w:val="0"/>
      <w:marRight w:val="0"/>
      <w:marTop w:val="0"/>
      <w:marBottom w:val="0"/>
      <w:divBdr>
        <w:top w:val="none" w:sz="0" w:space="0" w:color="auto"/>
        <w:left w:val="none" w:sz="0" w:space="0" w:color="auto"/>
        <w:bottom w:val="none" w:sz="0" w:space="0" w:color="auto"/>
        <w:right w:val="none" w:sz="0" w:space="0" w:color="auto"/>
      </w:divBdr>
    </w:div>
    <w:div w:id="723984347">
      <w:bodyDiv w:val="1"/>
      <w:marLeft w:val="0"/>
      <w:marRight w:val="0"/>
      <w:marTop w:val="0"/>
      <w:marBottom w:val="0"/>
      <w:divBdr>
        <w:top w:val="none" w:sz="0" w:space="0" w:color="auto"/>
        <w:left w:val="none" w:sz="0" w:space="0" w:color="auto"/>
        <w:bottom w:val="none" w:sz="0" w:space="0" w:color="auto"/>
        <w:right w:val="none" w:sz="0" w:space="0" w:color="auto"/>
      </w:divBdr>
      <w:divsChild>
        <w:div w:id="528445939">
          <w:marLeft w:val="0"/>
          <w:marRight w:val="0"/>
          <w:marTop w:val="0"/>
          <w:marBottom w:val="0"/>
          <w:divBdr>
            <w:top w:val="none" w:sz="0" w:space="0" w:color="auto"/>
            <w:left w:val="none" w:sz="0" w:space="0" w:color="auto"/>
            <w:bottom w:val="none" w:sz="0" w:space="0" w:color="auto"/>
            <w:right w:val="none" w:sz="0" w:space="0" w:color="auto"/>
          </w:divBdr>
          <w:divsChild>
            <w:div w:id="123230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odle.dduvs.in.ua/mod/quiz/view.php?id=41807" TargetMode="External"/><Relationship Id="rId13" Type="http://schemas.openxmlformats.org/officeDocument/2006/relationships/hyperlink" Target="https://moodle.dduvs.in.ua/mod/quiz/view.php?id=41807" TargetMode="External"/><Relationship Id="rId18" Type="http://schemas.openxmlformats.org/officeDocument/2006/relationships/hyperlink" Target="https://moodle.dduvs.in.ua/mod/quiz/view.php?id=41807" TargetMode="External"/><Relationship Id="rId26" Type="http://schemas.openxmlformats.org/officeDocument/2006/relationships/hyperlink" Target="https://moodle.dduvs.in.ua/mod/quiz/view.php?id=41807" TargetMode="External"/><Relationship Id="rId3" Type="http://schemas.openxmlformats.org/officeDocument/2006/relationships/webSettings" Target="webSettings.xml"/><Relationship Id="rId21" Type="http://schemas.openxmlformats.org/officeDocument/2006/relationships/hyperlink" Target="https://moodle.dduvs.in.ua/mod/quiz/view.php?id=41807" TargetMode="External"/><Relationship Id="rId7" Type="http://schemas.openxmlformats.org/officeDocument/2006/relationships/hyperlink" Target="https://moodle.dduvs.in.ua/mod/quiz/view.php?id=41807" TargetMode="External"/><Relationship Id="rId12" Type="http://schemas.openxmlformats.org/officeDocument/2006/relationships/hyperlink" Target="https://moodle.dduvs.in.ua/mod/quiz/view.php?id=41807" TargetMode="External"/><Relationship Id="rId17" Type="http://schemas.openxmlformats.org/officeDocument/2006/relationships/hyperlink" Target="https://moodle.dduvs.in.ua/mod/quiz/view.php?id=41807" TargetMode="External"/><Relationship Id="rId25" Type="http://schemas.openxmlformats.org/officeDocument/2006/relationships/hyperlink" Target="https://moodle.dduvs.in.ua/mod/quiz/view.php?id=41807" TargetMode="External"/><Relationship Id="rId2" Type="http://schemas.openxmlformats.org/officeDocument/2006/relationships/settings" Target="settings.xml"/><Relationship Id="rId16" Type="http://schemas.openxmlformats.org/officeDocument/2006/relationships/hyperlink" Target="https://moodle.dduvs.in.ua/mod/quiz/view.php?id=41807" TargetMode="External"/><Relationship Id="rId20" Type="http://schemas.openxmlformats.org/officeDocument/2006/relationships/hyperlink" Target="https://moodle.dduvs.in.ua/mod/quiz/view.php?id=41807" TargetMode="External"/><Relationship Id="rId1" Type="http://schemas.openxmlformats.org/officeDocument/2006/relationships/styles" Target="styles.xml"/><Relationship Id="rId6" Type="http://schemas.openxmlformats.org/officeDocument/2006/relationships/hyperlink" Target="https://moodle.dduvs.in.ua/mod/quiz/view.php?id=41807" TargetMode="External"/><Relationship Id="rId11" Type="http://schemas.openxmlformats.org/officeDocument/2006/relationships/hyperlink" Target="https://moodle.dduvs.in.ua/mod/quiz/view.php?id=41807" TargetMode="External"/><Relationship Id="rId24" Type="http://schemas.openxmlformats.org/officeDocument/2006/relationships/hyperlink" Target="https://moodle.dduvs.in.ua/mod/quiz/view.php?id=41807" TargetMode="External"/><Relationship Id="rId5" Type="http://schemas.openxmlformats.org/officeDocument/2006/relationships/hyperlink" Target="https://moodle.dduvs.in.ua/mod/quiz/view.php?id=41807" TargetMode="External"/><Relationship Id="rId15" Type="http://schemas.openxmlformats.org/officeDocument/2006/relationships/hyperlink" Target="https://moodle.dduvs.in.ua/mod/quiz/view.php?id=41807" TargetMode="External"/><Relationship Id="rId23" Type="http://schemas.openxmlformats.org/officeDocument/2006/relationships/hyperlink" Target="https://moodle.dduvs.in.ua/mod/quiz/view.php?id=41807" TargetMode="External"/><Relationship Id="rId28" Type="http://schemas.openxmlformats.org/officeDocument/2006/relationships/theme" Target="theme/theme1.xml"/><Relationship Id="rId10" Type="http://schemas.openxmlformats.org/officeDocument/2006/relationships/hyperlink" Target="https://moodle.dduvs.in.ua/mod/quiz/view.php?id=41807" TargetMode="External"/><Relationship Id="rId19" Type="http://schemas.openxmlformats.org/officeDocument/2006/relationships/hyperlink" Target="https://moodle.dduvs.in.ua/mod/quiz/view.php?id=41807" TargetMode="External"/><Relationship Id="rId4" Type="http://schemas.openxmlformats.org/officeDocument/2006/relationships/hyperlink" Target="https://moodle.dduvs.in.ua/mod/quiz/view.php?id=41807" TargetMode="External"/><Relationship Id="rId9" Type="http://schemas.openxmlformats.org/officeDocument/2006/relationships/hyperlink" Target="https://moodle.dduvs.in.ua/mod/quiz/view.php?id=41807" TargetMode="External"/><Relationship Id="rId14" Type="http://schemas.openxmlformats.org/officeDocument/2006/relationships/hyperlink" Target="https://moodle.dduvs.in.ua/mod/quiz/view.php?id=41807" TargetMode="External"/><Relationship Id="rId22" Type="http://schemas.openxmlformats.org/officeDocument/2006/relationships/hyperlink" Target="https://moodle.dduvs.in.ua/mod/quiz/view.php?id=4180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13373</Words>
  <Characters>7624</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Boris</cp:lastModifiedBy>
  <cp:revision>8</cp:revision>
  <dcterms:created xsi:type="dcterms:W3CDTF">2021-08-09T14:27:00Z</dcterms:created>
  <dcterms:modified xsi:type="dcterms:W3CDTF">2023-06-27T08:51:00Z</dcterms:modified>
</cp:coreProperties>
</file>